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71CCB" w14:textId="77777777" w:rsidR="00AA6199" w:rsidRDefault="006669E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52"/>
          <w:szCs w:val="5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52"/>
          <w:szCs w:val="52"/>
        </w:rPr>
        <w:t xml:space="preserve">Internal Reimbursement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A0BBAAB" wp14:editId="5F05297B">
            <wp:simplePos x="0" y="0"/>
            <wp:positionH relativeFrom="column">
              <wp:posOffset>3822700</wp:posOffset>
            </wp:positionH>
            <wp:positionV relativeFrom="paragraph">
              <wp:posOffset>1270</wp:posOffset>
            </wp:positionV>
            <wp:extent cx="2932430" cy="11176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2430" cy="111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386C0A" w14:textId="08C4E12A" w:rsidR="00AA6199" w:rsidRDefault="006669E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52"/>
          <w:szCs w:val="52"/>
        </w:rPr>
      </w:pPr>
      <w:r>
        <w:rPr>
          <w:rFonts w:ascii="Arial" w:eastAsia="Arial" w:hAnsi="Arial" w:cs="Arial"/>
          <w:b/>
          <w:color w:val="000000"/>
          <w:sz w:val="52"/>
          <w:szCs w:val="52"/>
        </w:rPr>
        <w:t>Form 2020-2021</w:t>
      </w:r>
    </w:p>
    <w:p w14:paraId="6D95A2BB" w14:textId="77777777" w:rsidR="00AA6199" w:rsidRDefault="00AA619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2090DDBE" w14:textId="2129D2B9" w:rsidR="00AA6199" w:rsidRDefault="006669E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Please complete the table and attach the receipts. If the receipts include non-reimbursable items, please highlight the items you are seeking reimbursement for. Reimbursement for expenses is done only if SBSS was unable to write a cheque</w:t>
      </w:r>
      <w:r>
        <w:rPr>
          <w:rFonts w:ascii="Arial" w:eastAsia="Arial" w:hAnsi="Arial" w:cs="Arial"/>
          <w:sz w:val="28"/>
          <w:szCs w:val="28"/>
        </w:rPr>
        <w:t xml:space="preserve"> or send an e-transfer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in time for the event and is based on the approved budget; </w:t>
      </w:r>
      <w:r w:rsidR="00BD55FE">
        <w:rPr>
          <w:rFonts w:ascii="Arial" w:eastAsia="Arial" w:hAnsi="Arial" w:cs="Arial"/>
          <w:color w:val="000000"/>
          <w:sz w:val="28"/>
          <w:szCs w:val="28"/>
        </w:rPr>
        <w:t>therefore,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it is </w:t>
      </w:r>
      <w:r>
        <w:rPr>
          <w:rFonts w:ascii="Arial" w:eastAsia="Arial" w:hAnsi="Arial" w:cs="Arial"/>
          <w:color w:val="000000"/>
          <w:sz w:val="28"/>
          <w:szCs w:val="28"/>
          <w:u w:val="single"/>
        </w:rPr>
        <w:t>crucial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for you to have</w:t>
      </w:r>
      <w:r w:rsidR="000C33CF">
        <w:rPr>
          <w:rFonts w:ascii="Arial" w:eastAsia="Arial" w:hAnsi="Arial" w:cs="Arial"/>
          <w:color w:val="000000"/>
          <w:sz w:val="28"/>
          <w:szCs w:val="28"/>
        </w:rPr>
        <w:t xml:space="preserve"> submitted your budget to </w:t>
      </w:r>
      <w:r w:rsidR="00BD55FE">
        <w:rPr>
          <w:rFonts w:ascii="Arial" w:eastAsia="Arial" w:hAnsi="Arial" w:cs="Arial"/>
          <w:color w:val="000000"/>
          <w:sz w:val="28"/>
          <w:szCs w:val="28"/>
        </w:rPr>
        <w:t>Kirsten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at the beginning of the year.</w:t>
      </w:r>
    </w:p>
    <w:p w14:paraId="70977499" w14:textId="77777777" w:rsidR="00AA6199" w:rsidRDefault="00AA619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7D6102B8" w14:textId="77777777" w:rsidR="00AA6199" w:rsidRDefault="006669E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All reimbursements must be accompanied by a receipt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- </w:t>
      </w:r>
      <w:r>
        <w:rPr>
          <w:rFonts w:ascii="Arial" w:eastAsia="Arial" w:hAnsi="Arial" w:cs="Arial"/>
          <w:b/>
          <w:color w:val="FF0000"/>
          <w:sz w:val="28"/>
          <w:szCs w:val="28"/>
        </w:rPr>
        <w:t>no exceptions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color w:val="FF0000"/>
          <w:sz w:val="28"/>
          <w:szCs w:val="28"/>
        </w:rPr>
        <w:t>Bank statements and confirmation of payment are NOT considered a receipt and will NOT be accepted.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Reimbursement requests are due within two weeks of the event date.  Any reimbursement not submitted after the before mentioned dates </w:t>
      </w:r>
      <w:r>
        <w:rPr>
          <w:rFonts w:ascii="Arial" w:eastAsia="Arial" w:hAnsi="Arial" w:cs="Arial"/>
          <w:b/>
          <w:color w:val="FF0000"/>
          <w:sz w:val="28"/>
          <w:szCs w:val="28"/>
        </w:rPr>
        <w:t>will not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be reimbursed. </w:t>
      </w:r>
      <w:r>
        <w:rPr>
          <w:rFonts w:ascii="Arial" w:eastAsia="Arial" w:hAnsi="Arial" w:cs="Arial"/>
          <w:b/>
          <w:color w:val="000000"/>
          <w:sz w:val="28"/>
          <w:szCs w:val="28"/>
        </w:rPr>
        <w:t>Submit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the form </w:t>
      </w:r>
      <w:r>
        <w:rPr>
          <w:rFonts w:ascii="Arial" w:eastAsia="Arial" w:hAnsi="Arial" w:cs="Arial"/>
          <w:b/>
          <w:color w:val="000000"/>
          <w:sz w:val="28"/>
          <w:szCs w:val="28"/>
        </w:rPr>
        <w:t>via email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with the </w:t>
      </w:r>
      <w:r>
        <w:rPr>
          <w:rFonts w:ascii="Arial" w:eastAsia="Arial" w:hAnsi="Arial" w:cs="Arial"/>
          <w:b/>
          <w:color w:val="000000"/>
          <w:sz w:val="28"/>
          <w:szCs w:val="28"/>
        </w:rPr>
        <w:t>scanned receipt</w:t>
      </w:r>
      <w:r>
        <w:rPr>
          <w:rFonts w:ascii="Arial" w:eastAsia="Arial" w:hAnsi="Arial" w:cs="Arial"/>
          <w:b/>
          <w:sz w:val="28"/>
          <w:szCs w:val="28"/>
        </w:rPr>
        <w:t>s attached</w:t>
      </w:r>
      <w:r>
        <w:rPr>
          <w:rFonts w:ascii="Arial" w:eastAsia="Arial" w:hAnsi="Arial" w:cs="Arial"/>
          <w:color w:val="000000"/>
          <w:sz w:val="28"/>
          <w:szCs w:val="28"/>
        </w:rPr>
        <w:t>. Please allow for up to two weeks for your reimbursement once it is requested.</w:t>
      </w:r>
    </w:p>
    <w:p w14:paraId="0DB257D7" w14:textId="77777777" w:rsidR="00AA6199" w:rsidRDefault="00AA619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DE0847D" w14:textId="5BDB6B4F" w:rsidR="00AA6199" w:rsidRDefault="006669E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Please feel free to con</w:t>
      </w:r>
      <w:r w:rsidR="000C33CF">
        <w:rPr>
          <w:rFonts w:ascii="Arial" w:eastAsia="Arial" w:hAnsi="Arial" w:cs="Arial"/>
          <w:color w:val="000000"/>
          <w:sz w:val="28"/>
          <w:szCs w:val="28"/>
        </w:rPr>
        <w:t>tact the SBSS VP Finance (</w:t>
      </w:r>
      <w:r w:rsidR="00BD55FE">
        <w:rPr>
          <w:rFonts w:ascii="Arial" w:eastAsia="Arial" w:hAnsi="Arial" w:cs="Arial"/>
          <w:color w:val="000000"/>
          <w:sz w:val="28"/>
          <w:szCs w:val="28"/>
        </w:rPr>
        <w:t xml:space="preserve">Kirsten </w:t>
      </w:r>
      <w:proofErr w:type="spellStart"/>
      <w:r w:rsidR="00BD55FE">
        <w:rPr>
          <w:rFonts w:ascii="Arial" w:eastAsia="Arial" w:hAnsi="Arial" w:cs="Arial"/>
          <w:color w:val="000000"/>
          <w:sz w:val="28"/>
          <w:szCs w:val="28"/>
        </w:rPr>
        <w:t>Josling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) with any questions about reimbursable expenses, or for concerns at vpfinance@sbssonline.ca</w:t>
      </w:r>
    </w:p>
    <w:p w14:paraId="7947576B" w14:textId="77777777" w:rsidR="00AA6199" w:rsidRDefault="00AA619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"/>
        <w:tblW w:w="918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730"/>
        <w:gridCol w:w="6450"/>
      </w:tblGrid>
      <w:tr w:rsidR="00AA6199" w14:paraId="6A6B1174" w14:textId="77777777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1A3EC" w14:textId="77777777" w:rsidR="00AA6199" w:rsidRDefault="006669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Cheque/E-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Transfer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Payable To: </w:t>
            </w:r>
          </w:p>
          <w:p w14:paraId="112A7EE9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6450" w:type="dxa"/>
            <w:tcBorders>
              <w:bottom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372E2" w14:textId="77777777" w:rsidR="00AA6199" w:rsidRDefault="006669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t xml:space="preserve">     </w:t>
            </w:r>
          </w:p>
        </w:tc>
      </w:tr>
      <w:tr w:rsidR="00AA6199" w14:paraId="0CD740B4" w14:textId="77777777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988AD" w14:textId="77777777" w:rsidR="00AA6199" w:rsidRDefault="006669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Email for Transfer (If applicable)</w:t>
            </w:r>
          </w:p>
        </w:tc>
        <w:tc>
          <w:tcPr>
            <w:tcW w:w="6450" w:type="dxa"/>
            <w:tcBorders>
              <w:bottom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D2027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A6199" w14:paraId="043D06CE" w14:textId="77777777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9E646" w14:textId="77777777" w:rsidR="00AA6199" w:rsidRDefault="006669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Name, Club and Position:</w:t>
            </w:r>
          </w:p>
        </w:tc>
        <w:tc>
          <w:tcPr>
            <w:tcW w:w="6450" w:type="dxa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3DDB4" w14:textId="77777777" w:rsidR="00AA6199" w:rsidRDefault="006669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t xml:space="preserve">  </w:t>
            </w:r>
          </w:p>
        </w:tc>
      </w:tr>
      <w:tr w:rsidR="00AA6199" w14:paraId="02CC46C4" w14:textId="77777777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ABA18" w14:textId="77777777" w:rsidR="00AA6199" w:rsidRDefault="006669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Event:</w:t>
            </w:r>
          </w:p>
        </w:tc>
        <w:tc>
          <w:tcPr>
            <w:tcW w:w="6450" w:type="dxa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1F978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AA6199" w14:paraId="471BDB7B" w14:textId="77777777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37C55" w14:textId="77777777" w:rsidR="00AA6199" w:rsidRDefault="006669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Date of Event and Date Reimbursement Submitted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6450" w:type="dxa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AC62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6A3324E9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bookmarkStart w:id="1" w:name="_30j0zll" w:colFirst="0" w:colLast="0"/>
            <w:bookmarkEnd w:id="1"/>
          </w:p>
        </w:tc>
      </w:tr>
    </w:tbl>
    <w:p w14:paraId="12BFD98C" w14:textId="77777777" w:rsidR="00AA6199" w:rsidRDefault="00AA619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  <w:sz w:val="28"/>
          <w:szCs w:val="28"/>
        </w:rPr>
      </w:pPr>
    </w:p>
    <w:p w14:paraId="65099DDC" w14:textId="77777777" w:rsidR="00AA6199" w:rsidRDefault="006669E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FF"/>
          <w:sz w:val="28"/>
          <w:szCs w:val="28"/>
        </w:rPr>
        <w:t>NOTE: ONLY ONE RECEIPT PER LINE</w:t>
      </w:r>
    </w:p>
    <w:tbl>
      <w:tblPr>
        <w:tblStyle w:val="a0"/>
        <w:tblW w:w="10598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1667"/>
        <w:gridCol w:w="5952"/>
        <w:gridCol w:w="1561"/>
        <w:gridCol w:w="1418"/>
      </w:tblGrid>
      <w:tr w:rsidR="00AA6199" w14:paraId="1B7A3881" w14:textId="77777777">
        <w:trPr>
          <w:trHeight w:val="740"/>
        </w:trPr>
        <w:tc>
          <w:tcPr>
            <w:tcW w:w="1667" w:type="dxa"/>
            <w:tcBorders>
              <w:bottom w:val="single" w:sz="4" w:space="0" w:color="00000A"/>
            </w:tcBorders>
            <w:shd w:val="clear" w:color="auto" w:fill="D3DF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9DE22" w14:textId="77777777" w:rsidR="00AA6199" w:rsidRDefault="006669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Date on receipt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Arial" w:eastAsia="Arial" w:hAnsi="Arial" w:cs="Arial"/>
                <w:b/>
                <w:color w:val="000000"/>
              </w:rPr>
              <w:t>(DD-MM-YY)</w:t>
            </w:r>
          </w:p>
        </w:tc>
        <w:tc>
          <w:tcPr>
            <w:tcW w:w="5952" w:type="dxa"/>
            <w:tcBorders>
              <w:bottom w:val="single" w:sz="4" w:space="0" w:color="00000A"/>
            </w:tcBorders>
            <w:shd w:val="clear" w:color="auto" w:fill="D3DF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B96B1" w14:textId="77777777" w:rsidR="00AA6199" w:rsidRDefault="006669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Detailed description of purchased items</w:t>
            </w:r>
          </w:p>
        </w:tc>
        <w:tc>
          <w:tcPr>
            <w:tcW w:w="1561" w:type="dxa"/>
            <w:tcBorders>
              <w:bottom w:val="single" w:sz="4" w:space="0" w:color="00000A"/>
            </w:tcBorders>
            <w:shd w:val="clear" w:color="auto" w:fill="D3DF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0E410" w14:textId="77777777" w:rsidR="00AA6199" w:rsidRDefault="006669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Amount claimed</w:t>
            </w:r>
          </w:p>
        </w:tc>
        <w:tc>
          <w:tcPr>
            <w:tcW w:w="1418" w:type="dxa"/>
            <w:tcBorders>
              <w:bottom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9F289" w14:textId="77777777" w:rsidR="00AA6199" w:rsidRDefault="006669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Do Not Write</w:t>
            </w:r>
          </w:p>
        </w:tc>
      </w:tr>
      <w:tr w:rsidR="00AA6199" w14:paraId="7F45DF48" w14:textId="77777777">
        <w:trPr>
          <w:trHeight w:val="560"/>
        </w:trPr>
        <w:tc>
          <w:tcPr>
            <w:tcW w:w="1667" w:type="dxa"/>
            <w:tcBorders>
              <w:top w:val="single" w:sz="4" w:space="0" w:color="00000A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67253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00000A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C9C3D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A"/>
              <w:bottom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2B1F1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BFBFB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145F8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AA6199" w14:paraId="1AA459AA" w14:textId="77777777">
        <w:trPr>
          <w:trHeight w:val="540"/>
        </w:trPr>
        <w:tc>
          <w:tcPr>
            <w:tcW w:w="1667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3C318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045F6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8CAD4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A0667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AA6199" w14:paraId="6A45990F" w14:textId="77777777">
        <w:trPr>
          <w:trHeight w:val="540"/>
        </w:trPr>
        <w:tc>
          <w:tcPr>
            <w:tcW w:w="1667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083BC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A86E2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55FCC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8EAD5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AA6199" w14:paraId="6841857B" w14:textId="77777777">
        <w:trPr>
          <w:trHeight w:val="560"/>
        </w:trPr>
        <w:tc>
          <w:tcPr>
            <w:tcW w:w="1667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DD0AF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B8332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4E2CA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D401D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AA6199" w14:paraId="2D0DFD06" w14:textId="77777777">
        <w:trPr>
          <w:trHeight w:val="540"/>
        </w:trPr>
        <w:tc>
          <w:tcPr>
            <w:tcW w:w="1667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A9D92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BB45F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35B2F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DD62B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AA6199" w14:paraId="5437BC85" w14:textId="77777777">
        <w:trPr>
          <w:trHeight w:val="540"/>
        </w:trPr>
        <w:tc>
          <w:tcPr>
            <w:tcW w:w="1667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09B03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76EAB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D993E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CDAEE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AA6199" w14:paraId="2D4DF7AD" w14:textId="77777777">
        <w:trPr>
          <w:trHeight w:val="540"/>
        </w:trPr>
        <w:tc>
          <w:tcPr>
            <w:tcW w:w="1667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80EE8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0DD41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4F3EE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EF231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AA6199" w14:paraId="58B288BD" w14:textId="77777777">
        <w:trPr>
          <w:trHeight w:val="540"/>
        </w:trPr>
        <w:tc>
          <w:tcPr>
            <w:tcW w:w="1667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37254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5C920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1847B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40A78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AA6199" w14:paraId="3B026A28" w14:textId="77777777">
        <w:trPr>
          <w:trHeight w:val="540"/>
        </w:trPr>
        <w:tc>
          <w:tcPr>
            <w:tcW w:w="1667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4B11F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BD2C6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1A79C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7CF8E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AA6199" w14:paraId="4777B486" w14:textId="77777777">
        <w:trPr>
          <w:trHeight w:val="540"/>
        </w:trPr>
        <w:tc>
          <w:tcPr>
            <w:tcW w:w="1667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F45C3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443BF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7E488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70FD8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AA6199" w14:paraId="30C7B6A3" w14:textId="77777777">
        <w:trPr>
          <w:trHeight w:val="540"/>
        </w:trPr>
        <w:tc>
          <w:tcPr>
            <w:tcW w:w="1667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55777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94174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0D516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B6D95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AA6199" w14:paraId="382EB8E3" w14:textId="77777777">
        <w:trPr>
          <w:trHeight w:val="540"/>
        </w:trPr>
        <w:tc>
          <w:tcPr>
            <w:tcW w:w="1667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645F5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6B16F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19251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70099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AA6199" w14:paraId="434D9A08" w14:textId="77777777">
        <w:trPr>
          <w:trHeight w:val="540"/>
        </w:trPr>
        <w:tc>
          <w:tcPr>
            <w:tcW w:w="1667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7A4FE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19DE2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2B972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13C29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AA6199" w14:paraId="0164D3F2" w14:textId="77777777">
        <w:trPr>
          <w:trHeight w:val="540"/>
        </w:trPr>
        <w:tc>
          <w:tcPr>
            <w:tcW w:w="1667" w:type="dxa"/>
            <w:tcBorders>
              <w:top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AF409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0A98E" w14:textId="77777777" w:rsidR="00AA6199" w:rsidRDefault="006669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561" w:type="dxa"/>
            <w:tcBorders>
              <w:top w:val="single" w:sz="4" w:space="0" w:color="BFBFBF"/>
              <w:bottom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56D79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BFBFB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5A055" w14:textId="77777777" w:rsidR="00AA6199" w:rsidRDefault="00AA61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</w:tbl>
    <w:p w14:paraId="14239015" w14:textId="77777777" w:rsidR="00AA6199" w:rsidRDefault="00AA6199">
      <w:pPr>
        <w:widowControl/>
        <w:pBdr>
          <w:top w:val="nil"/>
          <w:left w:val="nil"/>
          <w:bottom w:val="single" w:sz="6" w:space="1" w:color="00000A"/>
          <w:right w:val="nil"/>
          <w:between w:val="nil"/>
        </w:pBdr>
        <w:rPr>
          <w:rFonts w:ascii="Arial" w:eastAsia="Arial" w:hAnsi="Arial" w:cs="Arial"/>
          <w:b/>
          <w:color w:val="365F91"/>
          <w:sz w:val="28"/>
          <w:szCs w:val="28"/>
          <w:u w:val="single"/>
        </w:rPr>
      </w:pPr>
    </w:p>
    <w:p w14:paraId="335B2CB4" w14:textId="77777777" w:rsidR="00AA6199" w:rsidRDefault="00AA619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365F91"/>
          <w:sz w:val="28"/>
          <w:szCs w:val="28"/>
          <w:u w:val="single"/>
        </w:rPr>
      </w:pPr>
    </w:p>
    <w:p w14:paraId="4BCEC7C6" w14:textId="77777777" w:rsidR="00AA6199" w:rsidRDefault="006669E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365F91"/>
          <w:sz w:val="28"/>
          <w:szCs w:val="28"/>
          <w:u w:val="single"/>
        </w:rPr>
        <w:t>PLEASE DO NOT WRITE ANYTHING BEYOND THIS POINT:</w:t>
      </w:r>
    </w:p>
    <w:p w14:paraId="56D2D8F9" w14:textId="77777777" w:rsidR="00AA6199" w:rsidRDefault="006669E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VP Finance approval &amp; date:</w:t>
      </w:r>
    </w:p>
    <w:p w14:paraId="71DAA91D" w14:textId="77777777" w:rsidR="00AA6199" w:rsidRDefault="006669E5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365F91"/>
          <w:sz w:val="28"/>
          <w:szCs w:val="28"/>
        </w:rPr>
        <w:t>Expense report reference: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#  </w:t>
      </w:r>
    </w:p>
    <w:p w14:paraId="6C96A383" w14:textId="77777777" w:rsidR="00AA6199" w:rsidRDefault="006669E5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365F91"/>
          <w:sz w:val="28"/>
          <w:szCs w:val="28"/>
        </w:rPr>
        <w:t>Cheque reference: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#      </w:t>
      </w:r>
    </w:p>
    <w:sectPr w:rsidR="00AA619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199"/>
    <w:rsid w:val="000C33CF"/>
    <w:rsid w:val="006669E5"/>
    <w:rsid w:val="00AA6199"/>
    <w:rsid w:val="00BD55FE"/>
    <w:rsid w:val="00C6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D417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Kirsten Josling</cp:lastModifiedBy>
  <cp:revision>2</cp:revision>
  <dcterms:created xsi:type="dcterms:W3CDTF">2021-09-01T01:53:00Z</dcterms:created>
  <dcterms:modified xsi:type="dcterms:W3CDTF">2021-09-01T01:53:00Z</dcterms:modified>
</cp:coreProperties>
</file>